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6F538D">
        <w:rPr>
          <w:rFonts w:ascii="Arial Narrow" w:eastAsia="Calibri" w:hAnsi="Arial Narrow" w:cs="Helvetica"/>
        </w:rPr>
        <w:t>23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AD7B35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>: Esta declaração deverá ser preferencialmente preenchida em papel timbrado da empresa proponente e obrigatoriamente assinada por um de seus representantes legais ou procurador devidamente habilitado, com plenos poderes expressos na procuração, para assina</w:t>
      </w:r>
      <w:r w:rsidR="00913F24">
        <w:rPr>
          <w:rFonts w:ascii="Arial Narrow" w:eastAsia="Calibri" w:hAnsi="Arial Narrow" w:cs="Helvetica"/>
        </w:rPr>
        <w:t>tura do instrumento contratual.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BD1" w:rsidRDefault="007D7BD1">
      <w:r>
        <w:separator/>
      </w:r>
    </w:p>
  </w:endnote>
  <w:endnote w:type="continuationSeparator" w:id="0">
    <w:p w:rsidR="007D7BD1" w:rsidRDefault="007D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F538D" w:rsidRPr="006F538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F538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BD1" w:rsidRDefault="007D7BD1">
      <w:r>
        <w:separator/>
      </w:r>
    </w:p>
  </w:footnote>
  <w:footnote w:type="continuationSeparator" w:id="0">
    <w:p w:rsidR="007D7BD1" w:rsidRDefault="007D7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7D7BD1"/>
  <w:p w:rsidR="00EC6319" w:rsidRDefault="007D7BD1"/>
  <w:p w:rsidR="00EC6319" w:rsidRDefault="007D7BD1"/>
  <w:p w:rsidR="00EC6319" w:rsidRDefault="007D7BD1"/>
  <w:p w:rsidR="00EC6319" w:rsidRDefault="007D7BD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520F37"/>
    <w:rsid w:val="006E3576"/>
    <w:rsid w:val="006F538D"/>
    <w:rsid w:val="007D7BD1"/>
    <w:rsid w:val="0089771A"/>
    <w:rsid w:val="00913F24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22D5D"/>
    <w:rsid w:val="00EC208A"/>
    <w:rsid w:val="00ED3F4B"/>
    <w:rsid w:val="00F8697B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A56A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20</cp:revision>
  <cp:lastPrinted>2024-03-07T19:20:00Z</cp:lastPrinted>
  <dcterms:created xsi:type="dcterms:W3CDTF">2023-10-17T17:17:00Z</dcterms:created>
  <dcterms:modified xsi:type="dcterms:W3CDTF">2025-12-16T17:26:00Z</dcterms:modified>
</cp:coreProperties>
</file>